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19A" w:rsidRDefault="0095719A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24"/>
          <w:szCs w:val="24"/>
          <w:lang w:eastAsia="ru-RU"/>
        </w:rPr>
      </w:pPr>
    </w:p>
    <w:p w:rsidR="00571349" w:rsidRPr="0064209D" w:rsidRDefault="00571349" w:rsidP="00571349">
      <w:pPr>
        <w:spacing w:line="240" w:lineRule="auto"/>
        <w:jc w:val="center"/>
        <w:rPr>
          <w:b/>
          <w:bCs/>
          <w:sz w:val="24"/>
          <w:szCs w:val="24"/>
        </w:rPr>
      </w:pPr>
      <w:r w:rsidRPr="0064209D">
        <w:rPr>
          <w:b/>
          <w:bCs/>
          <w:sz w:val="24"/>
          <w:szCs w:val="24"/>
        </w:rPr>
        <w:t>Российская      Федерация</w:t>
      </w:r>
    </w:p>
    <w:p w:rsidR="00571349" w:rsidRPr="0064209D" w:rsidRDefault="00571349" w:rsidP="00571349">
      <w:pPr>
        <w:spacing w:line="240" w:lineRule="auto"/>
        <w:jc w:val="center"/>
        <w:rPr>
          <w:b/>
          <w:bCs/>
          <w:sz w:val="24"/>
          <w:szCs w:val="24"/>
        </w:rPr>
      </w:pPr>
      <w:r w:rsidRPr="0064209D">
        <w:rPr>
          <w:b/>
          <w:bCs/>
          <w:sz w:val="24"/>
          <w:szCs w:val="24"/>
        </w:rPr>
        <w:t>Брянская   область Унечский район</w:t>
      </w:r>
    </w:p>
    <w:p w:rsidR="00571349" w:rsidRPr="0064209D" w:rsidRDefault="00D551EE" w:rsidP="00571349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Павловское</w:t>
      </w:r>
      <w:r w:rsidR="00571349" w:rsidRPr="0064209D">
        <w:rPr>
          <w:b/>
          <w:bCs/>
          <w:sz w:val="24"/>
          <w:szCs w:val="24"/>
        </w:rPr>
        <w:t xml:space="preserve"> сельское поселение</w:t>
      </w:r>
    </w:p>
    <w:p w:rsidR="00571349" w:rsidRPr="0064209D" w:rsidRDefault="00D551EE" w:rsidP="00571349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Павловский</w:t>
      </w:r>
      <w:r w:rsidR="00571349" w:rsidRPr="0064209D">
        <w:rPr>
          <w:b/>
          <w:bCs/>
          <w:sz w:val="24"/>
          <w:szCs w:val="24"/>
        </w:rPr>
        <w:t xml:space="preserve"> сельский </w:t>
      </w:r>
      <w:proofErr w:type="gramStart"/>
      <w:r w:rsidR="00571349" w:rsidRPr="0064209D">
        <w:rPr>
          <w:b/>
          <w:bCs/>
          <w:sz w:val="24"/>
          <w:szCs w:val="24"/>
          <w:lang w:val="en-US"/>
        </w:rPr>
        <w:t>C</w:t>
      </w:r>
      <w:proofErr w:type="spellStart"/>
      <w:proofErr w:type="gramEnd"/>
      <w:r>
        <w:rPr>
          <w:b/>
          <w:bCs/>
          <w:sz w:val="24"/>
          <w:szCs w:val="24"/>
        </w:rPr>
        <w:t>овет</w:t>
      </w:r>
      <w:proofErr w:type="spellEnd"/>
      <w:r w:rsidR="00571349" w:rsidRPr="0064209D">
        <w:rPr>
          <w:b/>
          <w:bCs/>
          <w:sz w:val="24"/>
          <w:szCs w:val="24"/>
        </w:rPr>
        <w:t xml:space="preserve"> народных депутатов</w:t>
      </w:r>
    </w:p>
    <w:p w:rsidR="00571349" w:rsidRPr="0064209D" w:rsidRDefault="00571349" w:rsidP="00571349">
      <w:pPr>
        <w:keepNext/>
        <w:spacing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64209D">
        <w:rPr>
          <w:b/>
          <w:bCs/>
          <w:sz w:val="24"/>
          <w:szCs w:val="24"/>
        </w:rPr>
        <w:t>РЕШЕНИЕ</w:t>
      </w:r>
    </w:p>
    <w:p w:rsidR="00571349" w:rsidRPr="0064209D" w:rsidRDefault="00571349" w:rsidP="00571349">
      <w:pPr>
        <w:spacing w:line="240" w:lineRule="auto"/>
        <w:rPr>
          <w:b/>
          <w:sz w:val="24"/>
          <w:szCs w:val="24"/>
        </w:rPr>
      </w:pPr>
      <w:r w:rsidRPr="0064209D">
        <w:rPr>
          <w:b/>
          <w:sz w:val="24"/>
          <w:szCs w:val="24"/>
        </w:rPr>
        <w:t>о</w:t>
      </w:r>
      <w:r w:rsidR="00D85AEF">
        <w:rPr>
          <w:b/>
          <w:sz w:val="24"/>
          <w:szCs w:val="24"/>
        </w:rPr>
        <w:t>т   04.09</w:t>
      </w:r>
      <w:r w:rsidR="00803B39">
        <w:rPr>
          <w:b/>
          <w:sz w:val="24"/>
          <w:szCs w:val="24"/>
        </w:rPr>
        <w:t>.2019 года № 3-</w:t>
      </w:r>
      <w:r w:rsidR="00D551EE">
        <w:rPr>
          <w:b/>
          <w:sz w:val="24"/>
          <w:szCs w:val="24"/>
        </w:rPr>
        <w:t>211</w:t>
      </w:r>
    </w:p>
    <w:p w:rsidR="00571349" w:rsidRPr="0064209D" w:rsidRDefault="00D551EE" w:rsidP="0057134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>с</w:t>
      </w:r>
      <w:proofErr w:type="gramStart"/>
      <w:r>
        <w:rPr>
          <w:b/>
          <w:bCs/>
          <w:sz w:val="24"/>
          <w:szCs w:val="24"/>
        </w:rPr>
        <w:t>.П</w:t>
      </w:r>
      <w:proofErr w:type="gramEnd"/>
      <w:r>
        <w:rPr>
          <w:b/>
          <w:bCs/>
          <w:sz w:val="24"/>
          <w:szCs w:val="24"/>
        </w:rPr>
        <w:t>авловка</w:t>
      </w:r>
    </w:p>
    <w:p w:rsidR="00571349" w:rsidRDefault="0057134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463939" w:rsidRPr="0064209D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b/>
          <w:bCs/>
          <w:color w:val="483B3F"/>
          <w:lang w:eastAsia="ru-RU"/>
        </w:rPr>
        <w:t>Об утверждении проекта условий контракта</w:t>
      </w:r>
    </w:p>
    <w:p w:rsidR="00463939" w:rsidRPr="0064209D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b/>
          <w:bCs/>
          <w:color w:val="483B3F"/>
          <w:lang w:eastAsia="ru-RU"/>
        </w:rPr>
        <w:t>для главы администрации</w:t>
      </w:r>
    </w:p>
    <w:p w:rsidR="00463939" w:rsidRPr="0064209D" w:rsidRDefault="0057134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b/>
          <w:bCs/>
          <w:color w:val="483B3F"/>
          <w:lang w:eastAsia="ru-RU"/>
        </w:rPr>
        <w:t>МО «</w:t>
      </w:r>
      <w:r w:rsidR="00D551EE">
        <w:rPr>
          <w:rFonts w:ascii="Arial" w:eastAsia="Times New Roman" w:hAnsi="Arial" w:cs="Arial"/>
          <w:b/>
          <w:bCs/>
          <w:color w:val="483B3F"/>
          <w:lang w:eastAsia="ru-RU"/>
        </w:rPr>
        <w:t>Павловское</w:t>
      </w:r>
      <w:r w:rsidR="00463939" w:rsidRPr="0064209D">
        <w:rPr>
          <w:rFonts w:ascii="Arial" w:eastAsia="Times New Roman" w:hAnsi="Arial" w:cs="Arial"/>
          <w:b/>
          <w:bCs/>
          <w:color w:val="483B3F"/>
          <w:lang w:eastAsia="ru-RU"/>
        </w:rPr>
        <w:t xml:space="preserve"> сельское поселение»</w:t>
      </w:r>
    </w:p>
    <w:p w:rsidR="00463939" w:rsidRPr="0064209D" w:rsidRDefault="0057134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 xml:space="preserve">      </w:t>
      </w:r>
      <w:r w:rsidR="00463939" w:rsidRPr="0064209D">
        <w:rPr>
          <w:rFonts w:ascii="Arial" w:eastAsia="Times New Roman" w:hAnsi="Arial" w:cs="Arial"/>
          <w:color w:val="483B3F"/>
          <w:lang w:eastAsia="ru-RU"/>
        </w:rPr>
        <w:t>В соответствии со ст. 37 Федерального закона от 06.10.2003 года № 131-ФЗ «Об общих принципах организации местного самоуправления в Российской Федерации»,  ст.ст. 16, 17 Федерального закона от 02.03.2007 года № 25-ФЗ «О муниципальной службе</w:t>
      </w:r>
      <w:r w:rsidRPr="0064209D">
        <w:rPr>
          <w:rFonts w:ascii="Arial" w:eastAsia="Times New Roman" w:hAnsi="Arial" w:cs="Arial"/>
          <w:color w:val="483B3F"/>
          <w:lang w:eastAsia="ru-RU"/>
        </w:rPr>
        <w:t xml:space="preserve"> в Российской Федерации»</w:t>
      </w:r>
      <w:r w:rsidR="00463939" w:rsidRPr="0064209D">
        <w:rPr>
          <w:rFonts w:ascii="Arial" w:eastAsia="Times New Roman" w:hAnsi="Arial" w:cs="Arial"/>
          <w:color w:val="483B3F"/>
          <w:lang w:eastAsia="ru-RU"/>
        </w:rPr>
        <w:t xml:space="preserve">, </w:t>
      </w:r>
      <w:r w:rsidRPr="0064209D">
        <w:rPr>
          <w:rFonts w:ascii="Arial" w:eastAsia="Times New Roman" w:hAnsi="Arial" w:cs="Arial"/>
          <w:color w:val="483B3F"/>
          <w:lang w:eastAsia="ru-RU"/>
        </w:rPr>
        <w:t>Устава МО «</w:t>
      </w:r>
      <w:r w:rsidR="00D551EE">
        <w:rPr>
          <w:rFonts w:ascii="Arial" w:eastAsia="Times New Roman" w:hAnsi="Arial" w:cs="Arial"/>
          <w:color w:val="483B3F"/>
          <w:lang w:eastAsia="ru-RU"/>
        </w:rPr>
        <w:t>Павловское</w:t>
      </w:r>
      <w:r w:rsidR="00463939" w:rsidRPr="0064209D">
        <w:rPr>
          <w:rFonts w:ascii="Arial" w:eastAsia="Times New Roman" w:hAnsi="Arial" w:cs="Arial"/>
          <w:color w:val="483B3F"/>
          <w:lang w:eastAsia="ru-RU"/>
        </w:rPr>
        <w:t xml:space="preserve"> сельское поселение», Совет </w:t>
      </w:r>
      <w:r w:rsidRPr="0064209D">
        <w:rPr>
          <w:rFonts w:ascii="Arial" w:eastAsia="Times New Roman" w:hAnsi="Arial" w:cs="Arial"/>
          <w:color w:val="483B3F"/>
          <w:lang w:eastAsia="ru-RU"/>
        </w:rPr>
        <w:t xml:space="preserve">народных </w:t>
      </w:r>
      <w:r w:rsidR="00463939" w:rsidRPr="0064209D">
        <w:rPr>
          <w:rFonts w:ascii="Arial" w:eastAsia="Times New Roman" w:hAnsi="Arial" w:cs="Arial"/>
          <w:color w:val="483B3F"/>
          <w:lang w:eastAsia="ru-RU"/>
        </w:rPr>
        <w:t>депутатов</w:t>
      </w:r>
    </w:p>
    <w:p w:rsidR="00463939" w:rsidRPr="0064209D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>РЕШИЛ:</w:t>
      </w:r>
    </w:p>
    <w:p w:rsidR="00463939" w:rsidRPr="0064209D" w:rsidRDefault="00463939" w:rsidP="00463939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>Утвердить проект условий контракта дл</w:t>
      </w:r>
      <w:r w:rsidR="00571349" w:rsidRPr="0064209D">
        <w:rPr>
          <w:rFonts w:ascii="Arial" w:eastAsia="Times New Roman" w:hAnsi="Arial" w:cs="Arial"/>
          <w:color w:val="483B3F"/>
          <w:lang w:eastAsia="ru-RU"/>
        </w:rPr>
        <w:t>я главы администрации МО «</w:t>
      </w:r>
      <w:r w:rsidR="00D551EE">
        <w:rPr>
          <w:rFonts w:ascii="Arial" w:eastAsia="Times New Roman" w:hAnsi="Arial" w:cs="Arial"/>
          <w:color w:val="483B3F"/>
          <w:lang w:eastAsia="ru-RU"/>
        </w:rPr>
        <w:t xml:space="preserve">Павловское </w:t>
      </w:r>
      <w:r w:rsidRPr="0064209D">
        <w:rPr>
          <w:rFonts w:ascii="Arial" w:eastAsia="Times New Roman" w:hAnsi="Arial" w:cs="Arial"/>
          <w:color w:val="483B3F"/>
          <w:lang w:eastAsia="ru-RU"/>
        </w:rPr>
        <w:t>сельское поселение» согласно приложению.</w:t>
      </w:r>
    </w:p>
    <w:p w:rsidR="00463939" w:rsidRPr="0064209D" w:rsidRDefault="00463939" w:rsidP="00463939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>Настоящее решение подле</w:t>
      </w:r>
      <w:r w:rsidR="00571349" w:rsidRPr="0064209D">
        <w:rPr>
          <w:rFonts w:ascii="Arial" w:eastAsia="Times New Roman" w:hAnsi="Arial" w:cs="Arial"/>
          <w:color w:val="483B3F"/>
          <w:lang w:eastAsia="ru-RU"/>
        </w:rPr>
        <w:t xml:space="preserve">жит официальному опубликованию </w:t>
      </w:r>
      <w:proofErr w:type="gramStart"/>
      <w:r w:rsidR="00571349" w:rsidRPr="0064209D">
        <w:rPr>
          <w:rFonts w:ascii="Arial" w:eastAsia="Times New Roman" w:hAnsi="Arial" w:cs="Arial"/>
          <w:color w:val="483B3F"/>
          <w:lang w:eastAsia="ru-RU"/>
        </w:rPr>
        <w:t>(</w:t>
      </w:r>
      <w:r w:rsidRPr="0064209D">
        <w:rPr>
          <w:rFonts w:ascii="Arial" w:eastAsia="Times New Roman" w:hAnsi="Arial" w:cs="Arial"/>
          <w:color w:val="483B3F"/>
          <w:lang w:eastAsia="ru-RU"/>
        </w:rPr>
        <w:t xml:space="preserve"> </w:t>
      </w:r>
      <w:proofErr w:type="gramEnd"/>
      <w:r w:rsidRPr="0064209D">
        <w:rPr>
          <w:rFonts w:ascii="Arial" w:eastAsia="Times New Roman" w:hAnsi="Arial" w:cs="Arial"/>
          <w:color w:val="483B3F"/>
          <w:lang w:eastAsia="ru-RU"/>
        </w:rPr>
        <w:t>обнародованию</w:t>
      </w:r>
      <w:r w:rsidR="00571349" w:rsidRPr="0064209D">
        <w:rPr>
          <w:rFonts w:ascii="Arial" w:eastAsia="Times New Roman" w:hAnsi="Arial" w:cs="Arial"/>
          <w:color w:val="483B3F"/>
          <w:lang w:eastAsia="ru-RU"/>
        </w:rPr>
        <w:t>) согласно Уставу и разместить на официальном сайте администрации Унечского района в сети Интернет</w:t>
      </w:r>
    </w:p>
    <w:p w:rsidR="00571349" w:rsidRPr="0064209D" w:rsidRDefault="00463939" w:rsidP="00571349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>Настоящее решение вступает в силу с момента официальног</w:t>
      </w:r>
      <w:r w:rsidR="00571349" w:rsidRPr="0064209D">
        <w:rPr>
          <w:rFonts w:ascii="Arial" w:eastAsia="Times New Roman" w:hAnsi="Arial" w:cs="Arial"/>
          <w:color w:val="483B3F"/>
          <w:lang w:eastAsia="ru-RU"/>
        </w:rPr>
        <w:t>о опубликования (обнародования)</w:t>
      </w:r>
    </w:p>
    <w:p w:rsidR="00463939" w:rsidRPr="0064209D" w:rsidRDefault="00463939" w:rsidP="00571349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>.</w:t>
      </w:r>
      <w:proofErr w:type="gramStart"/>
      <w:r w:rsidRPr="0064209D">
        <w:rPr>
          <w:rFonts w:ascii="Arial" w:eastAsia="Times New Roman" w:hAnsi="Arial" w:cs="Arial"/>
          <w:color w:val="483B3F"/>
          <w:lang w:eastAsia="ru-RU"/>
        </w:rPr>
        <w:t>Контроль за</w:t>
      </w:r>
      <w:proofErr w:type="gramEnd"/>
      <w:r w:rsidRPr="0064209D">
        <w:rPr>
          <w:rFonts w:ascii="Arial" w:eastAsia="Times New Roman" w:hAnsi="Arial" w:cs="Arial"/>
          <w:color w:val="483B3F"/>
          <w:lang w:eastAsia="ru-RU"/>
        </w:rPr>
        <w:t xml:space="preserve"> исполнением настоящего решения оставляю за собой.</w:t>
      </w:r>
    </w:p>
    <w:p w:rsidR="00463939" w:rsidRPr="0064209D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> </w:t>
      </w:r>
    </w:p>
    <w:p w:rsidR="00463939" w:rsidRPr="0064209D" w:rsidRDefault="0046393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lang w:eastAsia="ru-RU"/>
        </w:rPr>
      </w:pPr>
      <w:r w:rsidRPr="0064209D">
        <w:rPr>
          <w:rFonts w:ascii="Arial" w:eastAsia="Times New Roman" w:hAnsi="Arial" w:cs="Arial"/>
          <w:color w:val="483B3F"/>
          <w:lang w:eastAsia="ru-RU"/>
        </w:rPr>
        <w:t xml:space="preserve">Глава </w:t>
      </w:r>
      <w:r w:rsidR="00D551EE">
        <w:rPr>
          <w:rFonts w:ascii="Arial" w:eastAsia="Times New Roman" w:hAnsi="Arial" w:cs="Arial"/>
          <w:color w:val="483B3F"/>
          <w:lang w:eastAsia="ru-RU"/>
        </w:rPr>
        <w:t xml:space="preserve">Павловского </w:t>
      </w:r>
      <w:r w:rsidR="00571349" w:rsidRPr="0064209D">
        <w:rPr>
          <w:rFonts w:ascii="Arial" w:eastAsia="Times New Roman" w:hAnsi="Arial" w:cs="Arial"/>
          <w:color w:val="483B3F"/>
          <w:lang w:eastAsia="ru-RU"/>
        </w:rPr>
        <w:t xml:space="preserve">сельского поселения                                                      </w:t>
      </w:r>
      <w:r w:rsidR="00D551EE">
        <w:rPr>
          <w:rFonts w:ascii="Arial" w:eastAsia="Times New Roman" w:hAnsi="Arial" w:cs="Arial"/>
          <w:color w:val="483B3F"/>
          <w:lang w:eastAsia="ru-RU"/>
        </w:rPr>
        <w:t>П.В.Кузьмичев</w:t>
      </w: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64209D" w:rsidRDefault="0064209D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64209D" w:rsidRDefault="0064209D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571349" w:rsidRDefault="00571349" w:rsidP="0057134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463939" w:rsidRPr="00A36040" w:rsidRDefault="00463939" w:rsidP="0057134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lastRenderedPageBreak/>
        <w:t>Утверждено</w:t>
      </w:r>
    </w:p>
    <w:p w:rsidR="00463939" w:rsidRPr="00A36040" w:rsidRDefault="00463939" w:rsidP="0057134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 xml:space="preserve">решением  </w:t>
      </w:r>
      <w:r w:rsidR="00D551EE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Павловского</w:t>
      </w:r>
      <w:r w:rsidR="00571349"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 xml:space="preserve"> сельского </w:t>
      </w:r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 xml:space="preserve">Совета </w:t>
      </w:r>
      <w:r w:rsidR="00571349"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 xml:space="preserve">народных </w:t>
      </w:r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депутатов</w:t>
      </w:r>
    </w:p>
    <w:p w:rsidR="00571349" w:rsidRPr="00A36040" w:rsidRDefault="00571349" w:rsidP="0057134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Унечского района Брянской области</w:t>
      </w:r>
    </w:p>
    <w:p w:rsidR="00463939" w:rsidRPr="00A36040" w:rsidRDefault="00D551EE" w:rsidP="0057134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№3-211</w:t>
      </w:r>
      <w:r w:rsidR="00D85AEF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от 04.09</w:t>
      </w:r>
      <w:r w:rsidR="00D444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.</w:t>
      </w:r>
      <w:r w:rsidR="00571349"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2019 года</w:t>
      </w:r>
      <w:r w:rsidR="00463939" w:rsidRPr="00A36040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 </w:t>
      </w:r>
    </w:p>
    <w:p w:rsidR="00463939" w:rsidRPr="00463939" w:rsidRDefault="00DD1160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483B3F"/>
          <w:sz w:val="18"/>
          <w:lang w:eastAsia="ru-RU"/>
        </w:rPr>
        <w:t xml:space="preserve">                                                                   </w:t>
      </w:r>
      <w:r w:rsidR="00463939" w:rsidRPr="00463939">
        <w:rPr>
          <w:rFonts w:ascii="Arial" w:eastAsia="Times New Roman" w:hAnsi="Arial" w:cs="Arial"/>
          <w:b/>
          <w:bCs/>
          <w:color w:val="483B3F"/>
          <w:sz w:val="18"/>
          <w:lang w:eastAsia="ru-RU"/>
        </w:rPr>
        <w:t xml:space="preserve">ПРОЕКТ      К О Н Т </w:t>
      </w:r>
      <w:proofErr w:type="gramStart"/>
      <w:r w:rsidR="00463939" w:rsidRPr="00463939">
        <w:rPr>
          <w:rFonts w:ascii="Arial" w:eastAsia="Times New Roman" w:hAnsi="Arial" w:cs="Arial"/>
          <w:b/>
          <w:bCs/>
          <w:color w:val="483B3F"/>
          <w:sz w:val="18"/>
          <w:lang w:eastAsia="ru-RU"/>
        </w:rPr>
        <w:t>Р</w:t>
      </w:r>
      <w:proofErr w:type="gramEnd"/>
      <w:r w:rsidR="00463939" w:rsidRPr="00463939">
        <w:rPr>
          <w:rFonts w:ascii="Arial" w:eastAsia="Times New Roman" w:hAnsi="Arial" w:cs="Arial"/>
          <w:b/>
          <w:bCs/>
          <w:color w:val="483B3F"/>
          <w:sz w:val="18"/>
          <w:lang w:eastAsia="ru-RU"/>
        </w:rPr>
        <w:t xml:space="preserve"> А К ТА</w:t>
      </w:r>
    </w:p>
    <w:p w:rsidR="00463939" w:rsidRPr="00463939" w:rsidRDefault="00DD1160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                                    </w:t>
      </w:r>
      <w:r w:rsidR="00463939"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</w:t>
      </w:r>
      <w:r w:rsidR="0057134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главой администрации МО «</w:t>
      </w:r>
      <w:r w:rsidR="00D551EE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Павловское </w:t>
      </w:r>
      <w:r w:rsidR="00463939"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сельское поселение"</w:t>
      </w:r>
    </w:p>
    <w:p w:rsidR="00463939" w:rsidRPr="00463939" w:rsidRDefault="00DD1160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                                                  </w:t>
      </w:r>
      <w:r w:rsidR="0057134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Унечского муниципального района Брянской области</w:t>
      </w:r>
    </w:p>
    <w:p w:rsidR="00571349" w:rsidRDefault="0057134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</w:t>
      </w:r>
    </w:p>
    <w:p w:rsidR="00463939" w:rsidRPr="00463939" w:rsidRDefault="00D551EE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</w:t>
      </w:r>
      <w:proofErr w:type="gramStart"/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.П</w:t>
      </w:r>
      <w:proofErr w:type="gramEnd"/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авловка</w:t>
      </w:r>
    </w:p>
    <w:p w:rsidR="00463939" w:rsidRPr="00463939" w:rsidRDefault="0057134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Унеч</w:t>
      </w:r>
      <w:r w:rsidR="00463939"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ского района</w:t>
      </w:r>
    </w:p>
    <w:p w:rsidR="00463939" w:rsidRPr="00463939" w:rsidRDefault="0057134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Брян</w:t>
      </w:r>
      <w:r w:rsidR="00463939"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                                       </w:t>
      </w:r>
      <w:r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      </w:t>
      </w:r>
      <w:r w:rsidR="00463939"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  "___" ___________ 20__ года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М</w:t>
      </w:r>
      <w:r w:rsidR="0057134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униципальное образование «</w:t>
      </w:r>
      <w:r w:rsidR="00D551EE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Павловское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сельское поселение</w:t>
      </w:r>
      <w:r w:rsidR="0057134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» Унечского муниципального района Брянской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области в лице Главы му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ниципального образования «</w:t>
      </w:r>
      <w:r w:rsidR="00D551EE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Павловское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сельское поселен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ие» Унечского муниципального района Брянской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области, действующего на основании Устава му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ниципального образования «</w:t>
      </w:r>
      <w:r w:rsidR="002C35B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Павловское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сельское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поселение» Унечского муниципального района Брянской области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(далее  -  Устав),  именуемого  в  дальнейшем  "Представитель  нанимателя", с одной стороны,  и  гражданин   Российской   Федерации   (либо   гражданин иностранного  государства - участника  международного  договора  Российской Федерации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, в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соответствии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 с  которым  иностранный  гражданин  имеет право находиться на муниципальной службе) _______________________________________________________________,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                                (фамилия, имя, отчество)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назначенный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на должность главы администрации муниципального образования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«</w:t>
      </w:r>
      <w:r w:rsidR="002C35B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Павловское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сельское поселение» Унечского муниципального района Брянской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области на основании _______________________________________________,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(дата и номер нормативного правового акта   Совета 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народных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депутатов о назначении на должность) именуемый  в  дальнейшем "Глава администрации", с другой стороны, заключили настоящий контракт о нижеследующем:</w:t>
      </w:r>
    </w:p>
    <w:p w:rsidR="00463939" w:rsidRPr="00E300F3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 </w:t>
      </w:r>
    </w:p>
    <w:p w:rsidR="00463939" w:rsidRPr="00E300F3" w:rsidRDefault="00463939" w:rsidP="00463939">
      <w:pPr>
        <w:numPr>
          <w:ilvl w:val="0"/>
          <w:numId w:val="2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Общие положения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1.1. По настоящему контракту  глава  администрации  берет  на  себя обязательства, связанные  с  осуществлением  полномочий по должности главы администрации, а Представитель    нанимателя   обязуется   обеспечить осуществление главой администрации   полномочий   в   соответствии   с законодательством,   своевременно  и  в  полном  объеме  выплачивать  главе администрации денежное содержание и предоставлять социальные гарантии.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1.2. Осуществлением полномочий  по  должности  главы  администрации является осуществление им полномочий по решению вопросов местного значения, а  также  осуществление  отдельных  государственных  полномочий, переданных органам   местного   самоуправления   федеральными   зако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нами   и  законами Брянской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 области  (далее  -  отдельные  государственные  полномочия), отнесенных   к   компетенции   администрации  и  главы  администрации.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1.3.  Настоящий контракт заключается до истечения срока полномочий пре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дставительного органа МО «</w:t>
      </w:r>
      <w:r w:rsidR="002C35B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Павловского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сельского поселения»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,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предусмотренного Уставом  в соответствии со статьей 37 Федерального закона от 6 октября 2003 года  N  131-ФЗ  "Об  общих принципах организации местного самоуправления в Российской Федерации", </w:t>
      </w:r>
      <w:r w:rsidR="00A36040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но</w:t>
      </w:r>
      <w:r w:rsidR="007F2BA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не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менее чем </w:t>
      </w:r>
      <w:r w:rsidRPr="007F2BA9">
        <w:rPr>
          <w:rFonts w:ascii="Arial" w:eastAsia="Times New Roman" w:hAnsi="Arial" w:cs="Arial"/>
          <w:sz w:val="18"/>
          <w:szCs w:val="18"/>
          <w:lang w:eastAsia="ru-RU"/>
        </w:rPr>
        <w:t>на 2 года.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1.4.   Дата   начала  осуществления  Главой  администрации  должностных полномочий ________________________.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                                                        (число, месяц, год)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1.5. Место работы: ___________________________________________.</w:t>
      </w:r>
    </w:p>
    <w:p w:rsidR="00463939" w:rsidRPr="00E300F3" w:rsidRDefault="00463939" w:rsidP="00463939">
      <w:pPr>
        <w:numPr>
          <w:ilvl w:val="0"/>
          <w:numId w:val="3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Права и обязанности Главы администрации: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2.1. Полномочия Главы администрации по вопросам деятельности администрации: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>1) осуществляет общее руководство деятельностью администрации, ее структурных подразделений, по решению всех вопросов, отнесенных к компетенции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разрабатывает и представляет на утверждение Совета депутатов структуру администрации, формирует штат администрации в пределах, утвержденных в местном бюджете средств на содержание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утверждает положения о структурных подразделениях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 назначает на должность и освобождает от должности заместителей Главы администрации, руководителей структурных подразделений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5) осуществляет прием на работу и увольнение работников администрации, заключает, изменяет и прекращает с ними трудовые договоры;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6) организует работу администрации по решению вопросов местного значения;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7) представляет администрацию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8) принимает решения, издает правовые акты по вопросам исполнительной и распорядительной деятельности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9) отменяет акты руководителей структурных подразделений администрации, противоречащие действующему законодательству или муниципальным правовым актам;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10) заключает контракты и договоры, необходимые для решения вопросов местного значения, хозяйственного обеспечения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11)  использует материальные ресурсы и расходует финансовые средства в соответствии с Бюджетным законодательством и решением о бюджете;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12) распоряжается муниципальным имуществом в соответствии с Конституцией Российской Федерации, законодательством 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Уставом;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13) разрабатывает и вносит в Совет депутатов на утверждение проект местного бюджета и отчеты о его исполнении;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14) участвует в судебных разбирательствах по делам, связанным с вопросами местного значения;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15) обеспечивает проведение аттестации, квалификационных экзаменов, присвоение квалификационных разрядов муниципальным служащим администрации в соответствии с законодател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ьством 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создает условия для переподготовки и повышения квалификации;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16) обеспечивает надлежащее и своевременное исполнение администрацией положений и (или) норм областного законодательства и решений Совета депутатов;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17) обеспечивает неразглашение сведений, оставляющих государственную или иную охраняемую законом тайну;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18) применяет меры дисциплинарной ответственности к должностным лицам администрации  за ненадлежащее осуществление полномочий по решению вопросов местного значения;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2.2. В целях решения вопросов местного значения Глава администрации имеет право: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знакомиться с документами, определяющими его права и обязанности по занимаемой должности;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получать организационно-техническое обеспечение своей деятельности, необходимое для осуществления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запрашивать и получать в установленном порядке от органов государственной власти, органов местного самоуправления, предприятий, учреждений, организаций, граждан и общественных объединений необходимые для  осуществления полномочий информацию и материалы;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 посещать в установленном законом порядке предприятия, учреждения, организации для осуществления своих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5) повышать свою квалификацию, проходить переподготовку за счет средств местного бюджета;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6) осуществлять иные права, предусмотренные законодательством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Российской Федерации,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Уставом, настоящим Контрактом.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2.3.  В целях решения вопросов местного значения Глава администрации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обязан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: 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>1)  соблюдать положения Конституции Российской Федерации, законов и иных нормативных правовых актов Россий</w:t>
      </w:r>
      <w:r w:rsidR="00803B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ской Федерации,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законов и иных норма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тивных правовых актов 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ской области, Устава, решений Совета 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народных депутатов Унечского муниципального района Брянской области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   соблюдать ограничения, связанные с прохождением муниципальной службы, осуществлением полномочий Главы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3)  исполнять решения Совета 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народных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депутатов  и вопросы, поставленные  Советом 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народных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депутатов в рамках действующего законодательства и в соответствии с компетенцией Главы администрации;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 обеспечивать соблюдение, защиту прав и законных интересов граждан;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5) своевременно в пределах своих должностных полномочий рассматривать обращения граждан и организаций и принимать по ним решения в порядке, установленном законодательством Российс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Уставом, иными муниципальными правовыми актами;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6) не разглашать сведения, составляющие государственную и иную охраняемую законом тайну, а также сведения, ставшие ему известными в связи с осуществлением должностных полномочий, затрагивающие частную жизнь, честь и достоинство граждан;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7) соблюдать нормы служебной этики, не совершать действий, затрудняющих работу органов местного самоуправления;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8) предоставлять в установленном порядке сведения о полученных доходах, об имуществе, принадлежащем ему на праве собственности, являющихся объектами налогообложения;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9) исполнять иные обязанности, предусмотренные законодательством 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Уставом, настоящим контрактом.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2.4. На период действия  федеральных и областных законов о наделении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органов местного самоуправления отдельными государственными полномочиями в целях  осуществления  таких  государственных полномочий Глава администрации имеет право: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принимать  предусмотренные  Уставом  муниципальные правовые акты, а также  осуществлять  иные необходимые действия на основании и во исполнение положений  федеральных  нормативных  правовых  актов,  нормати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вных правовых актов   Брянс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кой   области   по   вопросам   осуществления   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заключать контракты  и  договоры,  необходимые  для  осуществления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принимать решения об обжаловании в судебном порядке (при несогласии) предписаний органов государственной власти, осуществляющих в пределах своей компетенции   регулирование   отношений   в  сфере  передаваемых  отдельных государственных полномочий (далее - уполномоченные государственные органы), об   устранении   нарушений   требований   законодательства   по   вопросам осуществления  органами  местного  самоуправления 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  представлять  администрацию  в  суде, надзорных, контрольных и иных государственных органах: по делам  об  оспаривании  действий  (бездействия)  органов  местного самоуправления при осуществлении ими отдельных государственных полномочий,    по  делам,  связанным с осуществлением органами местного самоуправления отдельных государственных полномочий.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2.5.  На  период  действия  федеральных и областных законов о наделении органов местного самоуправления отдельными государственными полномочиями в целях  осуществления  таких  государственных полномочий Глава администрации обязан: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  осуществлять  контроль  за  надлежащим  и своевременным исполнением муниципальных   правовых   актов   по   вопросам   осуществления  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организовывать  и  обеспечивать целевое и эффективное использование субвенций из регионального фонда компенсаций;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3)  обеспечивать  сохранность  и эффективное использование материальных средств,  переданных  в  пользование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и(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или) управление либо в муниципальную собственность для осуществления 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4)   обеспечивать   своевременное   и   точное   выполнение 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письменных</w:t>
      </w:r>
      <w:proofErr w:type="gramEnd"/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предписаний  уполномоченных государственных органов об устранении нарушений требований  федеральных  и  областных  законов  по  вопросам  осуществления 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5)  обеспечивать  надлежащее  составление и своевременное представление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>уполномоченным государственным органам отчетности по вопросам осуществления 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6)  обеспечивать    своевременное    представление    уполномоченным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государственным   органам  документов  и  материалов  для  государственного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контроля за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осуществлением отдельных государственных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7)  обеспечивать  неразглашение  сведений, составляющих государственную или иную охраняемую федеральным законом тайну;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8)  обеспечивать своевременный возврат </w:t>
      </w:r>
      <w:r w:rsidR="00803B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в областной бюджет Брянской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области неизрасходованных сумм субвенций из регионального фонда компенсаций в  случае прекращения осуществления отдельных государственных полномочий по любым основаниям;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9) организовывать и обеспечивать своевременную передачу уполномоченному государственному  органу  материальных  средств,  переданных  в пользование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и(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или)  управление  либо  в  муниципальную  собственность для осуществления отдельных  государственных  полномочий,  в случае прекращения осуществления отдельных государственных полномочий по любым основаниям;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2.6.  В  целях надлежащего осуществления полномочий Глава администрации имеет право на реализацию установленных федеральными законами основных прав муниципального  служащего, а также осуществление иных прав, предусмотренных федеральными и областными законами, Уставом, а также настоящим контрактом.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2.7. В  целях надлежащего осуществления полномочий Глава администрации должен  исполнять  обязанности,  предусмотренные  федеральными и областными законами, Уставом, а также настоящим контрактом.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2.8. Глава  администрации   несет   установленную  законодательством</w:t>
      </w:r>
      <w:r w:rsidR="009B0917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ответственность за  нарушение запретов, связанных с муниципальной службой, несоблюдение   ограничений   и   невыполнение  обязательств,  установленных федеральными  законами,  неисполнение (ненадлежащее исполнение) должностных полномочий,  утрату  или порчу государственного и муниципального имущества, предоставленного ему для исполнения полномочий.</w:t>
      </w:r>
    </w:p>
    <w:p w:rsidR="00463939" w:rsidRPr="00E300F3" w:rsidRDefault="00463939" w:rsidP="00463939">
      <w:pPr>
        <w:numPr>
          <w:ilvl w:val="0"/>
          <w:numId w:val="4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Права и обязанности Представителя нанимателя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3.1. Представитель нанимателя имеет право: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требовать от Главы администрации соблюдения положений </w:t>
      </w:r>
      <w:hyperlink r:id="rId5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Конституции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Федерации, федеральных законов и иных нормативных правовых актов Российской Федерации, областных законов и иных норм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ативных правовых актов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Устава, муниципальных правовых актов;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требовать от Главы администрации надлежащего осуществления должностных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поощрять Главу администрации за безупречное и эффективное осуществление им своих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 применять к Главе администрации дисциплинарные взыскания, а также взыскания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в случае совершения им дисциплинарных проступков или коррупционных правонарушений;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5) реализовывать другие права, установленные Трудовым </w:t>
      </w:r>
      <w:hyperlink r:id="rId6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кодексом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 и Федеральным </w:t>
      </w:r>
      <w:hyperlink r:id="rId7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законом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от 2 марта 2007 года N 25-ФЗ "О муниципальной службе в Российской Федерации".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3.2. Представитель нанимателя обязан: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соблюдать положения </w:t>
      </w:r>
      <w:hyperlink r:id="rId8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Конституции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Федерации, федеральных законов и иных нормативных правовых актов Российской Федерации,  областных законов и иных норм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ативных правовых актов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области, Устава, муниципальных правовых актов;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 обеспечить Главе администрации: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а) условия, необходимые для осуществления должностных полномочий;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б) выплату денежного содержания в соответствии с настоящим контрактом;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в) социальные гарантии, предусмотренные законодательством Российской Федерации;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г) дополнительные гарантии, предусмотре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нные законодательством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 и Уставом;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исполнять иные обязанности, предусмотренные Трудовым </w:t>
      </w:r>
      <w:hyperlink r:id="rId9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кодексом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 и Федеральным </w:t>
      </w:r>
      <w:hyperlink r:id="rId10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законом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от 2 марта 2007 года N 25-ФЗ "О муниципальной службе в Российской Федерации".</w:t>
      </w:r>
    </w:p>
    <w:p w:rsidR="00463939" w:rsidRPr="00E300F3" w:rsidRDefault="00463939" w:rsidP="00463939">
      <w:pPr>
        <w:numPr>
          <w:ilvl w:val="0"/>
          <w:numId w:val="5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Оплата труда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>4.1. Лицу, замещающему должность Главы администрации, устанавливается денежное содержание, включающее: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должностной оклад в соответствии с замещаемой должностью (далее - должностной оклад) в размере ___________ рублей в месяц;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ежемесячную надбавку к должностному окладу в соответствии с присвоенным классным чином, размер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которой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определяется в соответствии с положением, утвержденным правовым актом совета депутатов;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ежемесячную надбавку к должностному окладу за выслугу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лет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размер</w:t>
      </w:r>
      <w:r w:rsidR="005B6A17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которой определяется в соответствии с положением, утвержденным правовым актом совета депутатов;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ежемесячную надбавку к должностному окладу за особые условия муниципальной службы не более 200 процентов должностного оклада, которая выплачивается в соответствии с положением, утвержденным правовым актом совета депутатов;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премию за выполнение особо важных и сложных заданий в соответствии с положением, утвержденным правовым актом совета депутатов;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ежемесячное денежное поощрение, размер которого определяется в соответствии с положением, утвержденным правовым актом совета депутатов;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единовременную выплату при предоставлении ежегодного оплачиваемого отпуска и материальной помощи, размер которых определяется в соответствии с положением, утвержденным правовым актом совета депутатов;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другие выплаты, предусмотренные соответствующими федеральными законами и областными законами.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4.2. Размер должностного оклада по должностям 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муниципальной службы в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 ежегодно увеличивается (индексируется) в соответствии с муниципальным правовым актом представительного органа муниципального образования о бюджете муниципального образования на соответствующий финансовый год с учетом уровня инфляции (потребительских цен).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4.3.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Размер оплаты труда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Главы администрации может быть изменен при введении нормирования оплаты труда муниципальных служащих в случаях и порядке, установленных федеральными законами.</w:t>
      </w:r>
    </w:p>
    <w:p w:rsidR="00463939" w:rsidRPr="00E300F3" w:rsidRDefault="00463939" w:rsidP="00463939">
      <w:pPr>
        <w:numPr>
          <w:ilvl w:val="0"/>
          <w:numId w:val="6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Рабочее (служебное) время и время отдыха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5.1. Главе администрации устанавливается ненормированный рабочий день.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5.2. Время начала и окончания работы определяется с учетом действующих в администрации правил внутреннего трудового распорядка.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5.3. Время отдыха Главы администрации определяется в соответствии с законодательством Российской Федерац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ии и законодательством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Главе администрации предоставляются: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1) ежегодный основной оплачиваемый отпуск продолжительностью 30 календарных дней;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2) ежегодный дополнительный оплачиваемый отпуск за выслугу лет в соответствии с законодательством 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3) ежегодный дополнительный оплачиваемый отпуск за ненормированный рабочий день продолжительностью _____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календарных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дня.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5.4. Сроки начала и окончания отпуска определяются по согласованию с главой муниципального образования.</w:t>
      </w:r>
    </w:p>
    <w:p w:rsidR="00463939" w:rsidRPr="00E300F3" w:rsidRDefault="00463939" w:rsidP="00463939">
      <w:pPr>
        <w:numPr>
          <w:ilvl w:val="0"/>
          <w:numId w:val="7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Условия профессиональной деятельности и гарантии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6.1. Главе администрации обеспечиваются организационно-технические условия, необходимые для осуществления полномочий, в том числе рабочее место, оборудованное средствами связи и оргтехникой и отвечающее требованиям правил охраны труда и техники безопасности.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6.2. Главе администрации предоставляются гарантии в соответствии с федеральными законами, дополнительные гарантии - в соответствии с областными законами и Уставом.</w:t>
      </w:r>
    </w:p>
    <w:p w:rsidR="00463939" w:rsidRPr="00E300F3" w:rsidRDefault="00463939" w:rsidP="00463939">
      <w:pPr>
        <w:numPr>
          <w:ilvl w:val="0"/>
          <w:numId w:val="8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Дополнительные условия контракта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7.1. Лицо, замещающее должность Главы администрации, подлежит обязательному страхованию, предусмотренному законодательством Российской Федерации.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Обязательное государственное страхование на случай причинения вреда здоровью и имуществу лица, замещающего должность Главы администрации, в связи с исполнением им должностных полномочий осуществляется в соответствии с федеральными законами.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lastRenderedPageBreak/>
        <w:t>Обязательное государственное социальное страхование лица, замещающего должность Главы администрации, на случай заболевания или утраты трудоспособности в период исполнения им должностных полномочий осуществляется в соответствии с федеральными законами.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Выплаты по обязательному государственному страхованию производятся в случаях, порядке и размерах, которые установлены федеральными законами.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7.2. Иные условия контракта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: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__________________________________________________________________.</w:t>
      </w:r>
    </w:p>
    <w:p w:rsidR="00463939" w:rsidRPr="00E300F3" w:rsidRDefault="00463939" w:rsidP="00463939">
      <w:pPr>
        <w:numPr>
          <w:ilvl w:val="0"/>
          <w:numId w:val="9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Ответственность сторон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8.1. Представитель нанимателя и Глава администрации несут ответственность за неисполнение или ненадлежащее исполнение взятых на себя обязательств в соответствии с федеральными законами и настоящим контрактом.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8.2. За прямой действительный ущерб, причиненный муниципальному имуществу, Глава администрации несет полную материальную ответственность в соответствии с порядком и условиями, установленными действующим законодательством.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8.3. В части осуществления органами местного самоуправления и должностными лицами местного самоуправления отдельных государственных полномочий Глава администрации несет ответственность в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пределах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выделенных на эти цели материальных ресурсов и финансовых средств.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8.4. Ответственность Главы администрации перед государством наступает на основании решения соответствующего суда в случае нарушения им </w:t>
      </w:r>
      <w:hyperlink r:id="rId11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Конституции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Федерации, федеральных конституционных законов, федеральных законов,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,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областных законов, Устава, а также в случае ненадлежащего осуществления переданных отдельных государственных полномочий.</w:t>
      </w:r>
    </w:p>
    <w:p w:rsidR="00463939" w:rsidRPr="00E300F3" w:rsidRDefault="00463939" w:rsidP="00463939">
      <w:pPr>
        <w:numPr>
          <w:ilvl w:val="0"/>
          <w:numId w:val="10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Изменение условий контракта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9.1. Изменение условий настоящего контракта допускается только по соглашению сторон, за исключением случаев, предусмотренных трудовым законодательством Российской Федерации. Соглашение об изменении условий контракта заключается в письменной форме.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9.2. Представитель нанимателя обязан предупредить Главу администрации о необходимости изменения условий настоящего контракта в письменной форме не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позднее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чем за два месяца до даты подписания соответствующего соглашения.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9.3. По остальным вопросам, которые не предусмотрены настоящим контрактом, стороны руководствуются действующим трудовым законодательством Российской Федерации.</w:t>
      </w:r>
    </w:p>
    <w:p w:rsidR="00463939" w:rsidRPr="00E300F3" w:rsidRDefault="00463939" w:rsidP="00463939">
      <w:pPr>
        <w:numPr>
          <w:ilvl w:val="0"/>
          <w:numId w:val="11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Основания прекращения контракта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10.1. Настоящий контракт подлежит прекращению (расторжению), в том числе досрочно, по основаниям, предусмотренным Трудовым </w:t>
      </w:r>
      <w:hyperlink r:id="rId12" w:history="1">
        <w:r w:rsidRPr="00463939">
          <w:rPr>
            <w:rFonts w:ascii="Arial" w:eastAsia="Times New Roman" w:hAnsi="Arial" w:cs="Arial"/>
            <w:color w:val="00A0D9"/>
            <w:sz w:val="18"/>
            <w:lang w:eastAsia="ru-RU"/>
          </w:rPr>
          <w:t>кодексом</w:t>
        </w:r>
      </w:hyperlink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Российской Федерации, а также федеральными законами о муниципальной службе и общих принципах организации местного самоуправления в Российской Федерации.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10.2. По соглашению сторон или в судебном порядке настоящий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контракт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может быть расторгнут на основании: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1) заявления Совета 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народных 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депутато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в Унечского муниципального района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или  Представителя  нанимателя - в связи с нарушением Главой администрации условий контракта в части, касающейся решения вопросов местного значения;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2)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заявления Губернатора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 - в связи с нарушением Главой администрации условий контракта в части, касающейся осуществления отдельных государственных полномочий, переданных органам местного самоуправления федеральными законами и областными законами;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3) заявления Главы администрации - в связи с нарушениями условий контракта органами местного самоуправления;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4) заявления Главы администрации - в связи с нарушениями условий контракта органами государственной в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ласти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10.3. В случае расторжения настоящего контракта по соглашению сторон или в судебном порядке в связи с нарушениями его условий органами местного самоуправления и/или органами 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государственной власти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ской области Главе администрации предоставляются гарантии и выплачиваются компенсации, установленные законодательством </w:t>
      </w:r>
      <w:r w:rsidR="00E300F3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области.</w:t>
      </w:r>
    </w:p>
    <w:p w:rsidR="00463939" w:rsidRPr="00E300F3" w:rsidRDefault="00463939" w:rsidP="00463939">
      <w:pPr>
        <w:numPr>
          <w:ilvl w:val="0"/>
          <w:numId w:val="12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Разрешение споров</w:t>
      </w:r>
    </w:p>
    <w:p w:rsid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Споры и разногласия по настоящему контракту разрешаются по соглашению сторон, а в случае если согласие не достигнуто - в порядке, предусмотренном законодательством </w:t>
      </w:r>
      <w:r w:rsidR="0064209D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Российской Федерации и Брян</w:t>
      </w: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ской области.</w:t>
      </w:r>
    </w:p>
    <w:p w:rsidR="0064209D" w:rsidRDefault="0064209D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E300F3" w:rsidRPr="00463939" w:rsidRDefault="00E300F3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</w:p>
    <w:p w:rsidR="00463939" w:rsidRPr="00E300F3" w:rsidRDefault="00463939" w:rsidP="00463939">
      <w:pPr>
        <w:numPr>
          <w:ilvl w:val="0"/>
          <w:numId w:val="13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lastRenderedPageBreak/>
        <w:t>Заключительные положения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12.1. Настоящий контракт составлен в двух экземплярах, имеющих одинаковую юридическую силу: первый экземпляр передается Главе администрации, второй экземпляр хранится у Представителя нанимателя.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12.2. Получение Главой администрации экземпляра контракта подтверждается подписью Главы администрации на экземпляре контракта, хранящемся у Представителя нанимателя.</w:t>
      </w:r>
    </w:p>
    <w:p w:rsidR="00463939" w:rsidRPr="00E300F3" w:rsidRDefault="00463939" w:rsidP="00463939">
      <w:pPr>
        <w:numPr>
          <w:ilvl w:val="0"/>
          <w:numId w:val="14"/>
        </w:numPr>
        <w:shd w:val="clear" w:color="auto" w:fill="FFFFFF"/>
        <w:spacing w:after="120" w:line="240" w:lineRule="auto"/>
        <w:ind w:left="0"/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</w:pPr>
      <w:r w:rsidRPr="00E300F3">
        <w:rPr>
          <w:rFonts w:ascii="Arial" w:eastAsia="Times New Roman" w:hAnsi="Arial" w:cs="Arial"/>
          <w:b/>
          <w:color w:val="483B3F"/>
          <w:sz w:val="18"/>
          <w:szCs w:val="18"/>
          <w:lang w:eastAsia="ru-RU"/>
        </w:rPr>
        <w:t>Подписи сторон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Представитель нанимателя                                     Глава администрации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_____________________________________________________________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 (фамилия, имя, отчество)                                           (фамилия, имя, отчество)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_____________________________                  ____________________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           (подпись)                                                                             (подпись)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"____" ________________ 20___ года      "____" ________________ 20___ года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(место печати)                                                   Паспорт: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                                                                     серия __ N ______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Идентификационный номер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налогоплательщика ___________                    </w:t>
      </w:r>
      <w:proofErr w:type="gramStart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выдан</w:t>
      </w:r>
      <w:proofErr w:type="gramEnd"/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 xml:space="preserve"> ______________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__________________________________________________________________ (кем, когда)</w:t>
      </w:r>
    </w:p>
    <w:p w:rsidR="00463939" w:rsidRPr="00463939" w:rsidRDefault="00463939" w:rsidP="004639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Адрес представительного органа      Адрес: _____________________________</w:t>
      </w:r>
    </w:p>
    <w:p w:rsidR="00463939" w:rsidRPr="00463939" w:rsidRDefault="00463939" w:rsidP="00463939">
      <w:pPr>
        <w:shd w:val="clear" w:color="auto" w:fill="FFFFFF"/>
        <w:spacing w:line="240" w:lineRule="auto"/>
        <w:rPr>
          <w:rFonts w:ascii="Arial" w:eastAsia="Times New Roman" w:hAnsi="Arial" w:cs="Arial"/>
          <w:color w:val="483B3F"/>
          <w:sz w:val="18"/>
          <w:szCs w:val="18"/>
          <w:lang w:eastAsia="ru-RU"/>
        </w:rPr>
      </w:pPr>
      <w:r w:rsidRPr="00463939">
        <w:rPr>
          <w:rFonts w:ascii="Arial" w:eastAsia="Times New Roman" w:hAnsi="Arial" w:cs="Arial"/>
          <w:color w:val="483B3F"/>
          <w:sz w:val="18"/>
          <w:szCs w:val="18"/>
          <w:lang w:eastAsia="ru-RU"/>
        </w:rPr>
        <w:t>местного самоуправления:___________ _______________________________</w:t>
      </w:r>
    </w:p>
    <w:p w:rsidR="00424E6C" w:rsidRDefault="00424E6C"/>
    <w:sectPr w:rsidR="00424E6C" w:rsidSect="00424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33802"/>
    <w:multiLevelType w:val="multilevel"/>
    <w:tmpl w:val="C21AF6D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EC25DF"/>
    <w:multiLevelType w:val="multilevel"/>
    <w:tmpl w:val="330CAD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060C2"/>
    <w:multiLevelType w:val="multilevel"/>
    <w:tmpl w:val="686669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111415"/>
    <w:multiLevelType w:val="multilevel"/>
    <w:tmpl w:val="A588D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81121"/>
    <w:multiLevelType w:val="multilevel"/>
    <w:tmpl w:val="B7D883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0E6D92"/>
    <w:multiLevelType w:val="multilevel"/>
    <w:tmpl w:val="9168A6B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6B1FBA"/>
    <w:multiLevelType w:val="multilevel"/>
    <w:tmpl w:val="8F4E0DA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2248F3"/>
    <w:multiLevelType w:val="multilevel"/>
    <w:tmpl w:val="9E4C72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A223CB"/>
    <w:multiLevelType w:val="multilevel"/>
    <w:tmpl w:val="B89CB9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12227A"/>
    <w:multiLevelType w:val="multilevel"/>
    <w:tmpl w:val="B7EA2A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3770BC"/>
    <w:multiLevelType w:val="multilevel"/>
    <w:tmpl w:val="49D4E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8D227D"/>
    <w:multiLevelType w:val="multilevel"/>
    <w:tmpl w:val="98962F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EA109B"/>
    <w:multiLevelType w:val="multilevel"/>
    <w:tmpl w:val="7FECEE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8B0430"/>
    <w:multiLevelType w:val="multilevel"/>
    <w:tmpl w:val="92E62B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9"/>
  </w:num>
  <w:num w:numId="5">
    <w:abstractNumId w:val="8"/>
  </w:num>
  <w:num w:numId="6">
    <w:abstractNumId w:val="4"/>
  </w:num>
  <w:num w:numId="7">
    <w:abstractNumId w:val="12"/>
  </w:num>
  <w:num w:numId="8">
    <w:abstractNumId w:val="1"/>
  </w:num>
  <w:num w:numId="9">
    <w:abstractNumId w:val="6"/>
  </w:num>
  <w:num w:numId="10">
    <w:abstractNumId w:val="7"/>
  </w:num>
  <w:num w:numId="11">
    <w:abstractNumId w:val="11"/>
  </w:num>
  <w:num w:numId="12">
    <w:abstractNumId w:val="13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3939"/>
    <w:rsid w:val="001B3A0B"/>
    <w:rsid w:val="002C35BD"/>
    <w:rsid w:val="00424E6C"/>
    <w:rsid w:val="00463939"/>
    <w:rsid w:val="004F4646"/>
    <w:rsid w:val="00571349"/>
    <w:rsid w:val="005B6A17"/>
    <w:rsid w:val="005F7CBD"/>
    <w:rsid w:val="0064209D"/>
    <w:rsid w:val="006C37C2"/>
    <w:rsid w:val="007F2BA9"/>
    <w:rsid w:val="00803B39"/>
    <w:rsid w:val="0095719A"/>
    <w:rsid w:val="009B0917"/>
    <w:rsid w:val="00A052F0"/>
    <w:rsid w:val="00A36040"/>
    <w:rsid w:val="00C12554"/>
    <w:rsid w:val="00C1667F"/>
    <w:rsid w:val="00C81F05"/>
    <w:rsid w:val="00C86D9F"/>
    <w:rsid w:val="00CE5015"/>
    <w:rsid w:val="00D44440"/>
    <w:rsid w:val="00D551EE"/>
    <w:rsid w:val="00D85AEF"/>
    <w:rsid w:val="00DD1160"/>
    <w:rsid w:val="00DD1C76"/>
    <w:rsid w:val="00E30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E6C"/>
  </w:style>
  <w:style w:type="paragraph" w:styleId="2">
    <w:name w:val="heading 2"/>
    <w:basedOn w:val="a"/>
    <w:link w:val="20"/>
    <w:uiPriority w:val="9"/>
    <w:qFormat/>
    <w:rsid w:val="004639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39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63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3939"/>
    <w:rPr>
      <w:b/>
      <w:bCs/>
    </w:rPr>
  </w:style>
  <w:style w:type="character" w:styleId="a5">
    <w:name w:val="Hyperlink"/>
    <w:basedOn w:val="a0"/>
    <w:uiPriority w:val="99"/>
    <w:semiHidden/>
    <w:unhideWhenUsed/>
    <w:rsid w:val="004639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386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02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4964C7F03A031B4CD506BEBB18A3E1C9DC7E6678E4CA76077D2Eg24D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4964C7F03A031B4CD506BEBB18A3E1CAD1706474BB9D7456282028A0E0FEA454B9D7E022BB301Fg646J" TargetMode="External"/><Relationship Id="rId12" Type="http://schemas.openxmlformats.org/officeDocument/2006/relationships/hyperlink" Target="consultantplus://offline/ref=A24964C7F03A031B4CD506BEBB18A3E1CAD27D6A71BB9D7456282028A0E0FEA454B9D7E022BB351Cg642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24964C7F03A031B4CD506BEBB18A3E1CAD27D6A71BB9D7456282028A0gE40J" TargetMode="External"/><Relationship Id="rId11" Type="http://schemas.openxmlformats.org/officeDocument/2006/relationships/hyperlink" Target="consultantplus://offline/ref=A24964C7F03A031B4CD506BEBB18A3E1C9DC7E6678E4CA76077D2Eg24DJ" TargetMode="External"/><Relationship Id="rId5" Type="http://schemas.openxmlformats.org/officeDocument/2006/relationships/hyperlink" Target="consultantplus://offline/ref=A24964C7F03A031B4CD506BEBB18A3E1C9DC7E6678E4CA76077D2Eg24DJ" TargetMode="External"/><Relationship Id="rId10" Type="http://schemas.openxmlformats.org/officeDocument/2006/relationships/hyperlink" Target="consultantplus://offline/ref=A24964C7F03A031B4CD506BEBB18A3E1CAD1706474BB9D7456282028A0E0FEA454B9D7E022BB301Eg64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4964C7F03A031B4CD506BEBB18A3E1CAD27D6A71BB9D7456282028A0gE40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8</Pages>
  <Words>3879</Words>
  <Characters>22116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14</cp:revision>
  <cp:lastPrinted>2019-09-25T12:02:00Z</cp:lastPrinted>
  <dcterms:created xsi:type="dcterms:W3CDTF">2019-09-18T07:03:00Z</dcterms:created>
  <dcterms:modified xsi:type="dcterms:W3CDTF">2019-10-01T12:27:00Z</dcterms:modified>
</cp:coreProperties>
</file>